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8C" w:rsidRDefault="0077238C" w:rsidP="0077238C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045845" cy="1075055"/>
            <wp:effectExtent l="0" t="0" r="190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38C" w:rsidRPr="00C83D38" w:rsidRDefault="0077238C" w:rsidP="0077238C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3D38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ประกาศสำนักงานเขตพื้นที่การศึกษาประถมศึกษาหนองบัวลำภู เขต 1</w:t>
      </w:r>
    </w:p>
    <w:p w:rsidR="0077238C" w:rsidRPr="00C83D38" w:rsidRDefault="0077238C" w:rsidP="0077238C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3D3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ประกาศรายชื่อผู้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ได้รับเลือกเป็นกรรมการจากผู้แทนองค์กรหรือสมาคม</w:t>
      </w:r>
    </w:p>
    <w:p w:rsidR="0077238C" w:rsidRPr="00C83D38" w:rsidRDefault="0077238C" w:rsidP="0077238C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83D3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</w:t>
      </w:r>
    </w:p>
    <w:p w:rsidR="0077238C" w:rsidRPr="00C83D38" w:rsidRDefault="0077238C" w:rsidP="0077238C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jc w:val="both"/>
        <w:rPr>
          <w:rFonts w:ascii="TH SarabunIT๙" w:hAnsi="TH SarabunIT๙" w:cs="TH SarabunIT๙" w:hint="cs"/>
          <w:sz w:val="32"/>
          <w:szCs w:val="32"/>
        </w:rPr>
      </w:pPr>
    </w:p>
    <w:p w:rsidR="0077238C" w:rsidRDefault="0077238C" w:rsidP="0077238C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rPr>
          <w:rFonts w:ascii="TH SarabunIT๙" w:hAnsi="TH SarabunIT๙" w:cs="TH SarabunIT๙" w:hint="cs"/>
          <w:spacing w:val="-4"/>
          <w:sz w:val="32"/>
          <w:szCs w:val="32"/>
        </w:rPr>
      </w:pPr>
      <w:r w:rsidRPr="00C83D38">
        <w:rPr>
          <w:rFonts w:ascii="TH SarabunIT๙" w:hAnsi="TH SarabunIT๙" w:cs="TH SarabunIT๙"/>
          <w:sz w:val="32"/>
          <w:szCs w:val="32"/>
          <w:cs/>
        </w:rPr>
        <w:tab/>
        <w:t xml:space="preserve">อาศัยอำนาจตามความในมาตรา 36 แห่งพระราชบัญญัติระเบียบบริหารราชการกระทรวง ศึกษาธิการ พ.ศ. 2546  ประกอบกับกฎกระทรวงกำหนดจำนวนกรรมการ คุณสมบัติ หลักเกณฑ์ </w:t>
      </w:r>
    </w:p>
    <w:p w:rsidR="0077238C" w:rsidRDefault="0077238C" w:rsidP="0077238C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rPr>
          <w:rFonts w:ascii="TH SarabunIT๙" w:hAnsi="TH SarabunIT๙" w:cs="TH SarabunIT๙" w:hint="cs"/>
          <w:sz w:val="32"/>
          <w:szCs w:val="32"/>
        </w:rPr>
      </w:pPr>
      <w:r w:rsidRPr="00C83D38">
        <w:rPr>
          <w:rFonts w:ascii="TH SarabunIT๙" w:hAnsi="TH SarabunIT๙" w:cs="TH SarabunIT๙"/>
          <w:spacing w:val="-4"/>
          <w:sz w:val="32"/>
          <w:szCs w:val="32"/>
          <w:cs/>
        </w:rPr>
        <w:t>วิธีการสรรหา การเลือกประธานกรรมการและกรรมการ วาระการดำรงตำแหน่ง และการพ้นจากตำแหน่ง</w:t>
      </w:r>
    </w:p>
    <w:p w:rsidR="0077238C" w:rsidRPr="00C83D38" w:rsidRDefault="0077238C" w:rsidP="0077238C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rPr>
          <w:rFonts w:ascii="TH SarabunIT๙" w:hAnsi="TH SarabunIT๙" w:cs="TH SarabunIT๙"/>
          <w:sz w:val="32"/>
          <w:szCs w:val="32"/>
          <w:cs/>
        </w:rPr>
      </w:pPr>
      <w:r w:rsidRPr="00C83D38">
        <w:rPr>
          <w:rFonts w:ascii="TH SarabunIT๙" w:hAnsi="TH SarabunIT๙" w:cs="TH SarabunIT๙"/>
          <w:sz w:val="32"/>
          <w:szCs w:val="32"/>
          <w:cs/>
        </w:rPr>
        <w:t>ของคณะกรรมการเขตพื้นที่การศึกษา พ.ศ. 2546</w:t>
      </w:r>
      <w:r w:rsidRPr="00C83D3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7238C" w:rsidRDefault="0077238C" w:rsidP="0077238C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spacing w:before="120"/>
        <w:jc w:val="both"/>
        <w:rPr>
          <w:rFonts w:ascii="TH SarabunIT๙" w:hAnsi="TH SarabunIT๙" w:cs="TH SarabunIT๙" w:hint="cs"/>
          <w:sz w:val="32"/>
          <w:szCs w:val="32"/>
        </w:rPr>
      </w:pPr>
      <w:r w:rsidRPr="00C83D38">
        <w:rPr>
          <w:rFonts w:ascii="TH SarabunIT๙" w:hAnsi="TH SarabunIT๙" w:cs="TH SarabunIT๙"/>
          <w:sz w:val="32"/>
          <w:szCs w:val="32"/>
        </w:rPr>
        <w:tab/>
      </w:r>
      <w:r w:rsidRPr="00C83D38">
        <w:rPr>
          <w:rFonts w:ascii="TH SarabunIT๙" w:hAnsi="TH SarabunIT๙" w:cs="TH SarabunIT๙"/>
          <w:sz w:val="32"/>
          <w:szCs w:val="32"/>
          <w:cs/>
        </w:rPr>
        <w:t>จึงประกาศรายชื่อผู้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C83D38">
        <w:rPr>
          <w:rFonts w:ascii="TH SarabunIT๙" w:hAnsi="TH SarabunIT๙" w:cs="TH SarabunIT๙"/>
          <w:sz w:val="32"/>
          <w:szCs w:val="32"/>
          <w:cs/>
        </w:rPr>
        <w:t>รับ</w:t>
      </w:r>
    </w:p>
    <w:p w:rsidR="0077238C" w:rsidRPr="00C83D38" w:rsidRDefault="0077238C" w:rsidP="0077238C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spacing w:before="1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83D38">
        <w:rPr>
          <w:rFonts w:ascii="TH SarabunIT๙" w:hAnsi="TH SarabunIT๙" w:cs="TH SarabunIT๙"/>
          <w:sz w:val="32"/>
          <w:szCs w:val="32"/>
          <w:cs/>
        </w:rPr>
        <w:t>เลือกเป็น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C83D38">
        <w:rPr>
          <w:rFonts w:ascii="TH SarabunIT๙" w:hAnsi="TH SarabunIT๙" w:cs="TH SarabunIT๙"/>
          <w:sz w:val="32"/>
          <w:szCs w:val="32"/>
          <w:cs/>
        </w:rPr>
        <w:t xml:space="preserve">ผู้แทนกลุ่มองค์กรและสมาคม   </w:t>
      </w:r>
      <w:r w:rsidRPr="00C83D38">
        <w:rPr>
          <w:rFonts w:ascii="TH SarabunIT๙" w:hAnsi="TH SarabunIT๙" w:cs="TH SarabunIT๙"/>
          <w:sz w:val="32"/>
          <w:szCs w:val="32"/>
        </w:rPr>
        <w:t xml:space="preserve"> </w:t>
      </w:r>
      <w:r w:rsidRPr="00C83D3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7238C" w:rsidRDefault="0077238C" w:rsidP="0077238C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  <w:tab w:val="left" w:pos="4820"/>
          <w:tab w:val="left" w:pos="5387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C83D38">
        <w:rPr>
          <w:rFonts w:ascii="TH SarabunIT๙" w:hAnsi="TH SarabunIT๙" w:cs="TH SarabunIT๙"/>
          <w:sz w:val="32"/>
          <w:szCs w:val="32"/>
          <w:cs/>
        </w:rPr>
        <w:tab/>
        <w:t>1.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นายบุญกลาง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เพีย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มูล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กรรมการผู้แทนองค์กรชุมชน</w:t>
      </w:r>
    </w:p>
    <w:p w:rsidR="0077238C" w:rsidRDefault="0077238C" w:rsidP="0077238C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  <w:tab w:val="left" w:pos="4820"/>
          <w:tab w:val="left" w:pos="5387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นายรัตนกุล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โพธิ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กรรมการผู้แทนองค์กรเอกชน</w:t>
      </w:r>
    </w:p>
    <w:p w:rsidR="0077238C" w:rsidRDefault="0077238C" w:rsidP="0077238C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  <w:tab w:val="left" w:pos="4820"/>
          <w:tab w:val="left" w:pos="5387"/>
        </w:tabs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นายสานิตย์  สมณะ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กรรมการผู้แทนองค์กรปกครองส่วนท้องถิ่น</w:t>
      </w:r>
    </w:p>
    <w:p w:rsidR="0077238C" w:rsidRDefault="0077238C" w:rsidP="0077238C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  <w:tab w:val="left" w:pos="4820"/>
          <w:tab w:val="left" w:pos="5387"/>
        </w:tabs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นายสุเมธ  ศรีสงคราม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กรรมการผู้แทนองค์กรปกครองส่วนท้องถิ่น</w:t>
      </w:r>
    </w:p>
    <w:p w:rsidR="0077238C" w:rsidRDefault="0077238C" w:rsidP="0077238C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  <w:tab w:val="left" w:pos="4820"/>
          <w:tab w:val="left" w:pos="5387"/>
        </w:tabs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นางละเอียด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ปู่ห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ลุ่น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กรรมการผู้แทนสมาคมผู้ประกอบวิชาชีพครู</w:t>
      </w:r>
    </w:p>
    <w:p w:rsidR="0077238C" w:rsidRDefault="0077238C" w:rsidP="0077238C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  <w:tab w:val="left" w:pos="4820"/>
          <w:tab w:val="left" w:pos="5387"/>
        </w:tabs>
        <w:ind w:right="-568"/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๖.</w:t>
      </w:r>
      <w:r w:rsidRPr="00C83D3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วุฒิ  บัวคำ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กรรมการผู้แทนสมาคมผู้ประกอบวิชาชีพบริหารการศึกษา</w:t>
      </w:r>
    </w:p>
    <w:p w:rsidR="0077238C" w:rsidRPr="00C83D38" w:rsidRDefault="0077238C" w:rsidP="0077238C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  <w:tab w:val="left" w:pos="4820"/>
          <w:tab w:val="left" w:pos="5245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๗.</w:t>
      </w:r>
      <w:r w:rsidRPr="00C83D3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นายอดุลย์  เกตุไทย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กรรมการผู้แทนสมาคมผู้ปกครองและครู</w:t>
      </w:r>
    </w:p>
    <w:p w:rsidR="0077238C" w:rsidRPr="00C83D38" w:rsidRDefault="0077238C" w:rsidP="0077238C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77238C" w:rsidRPr="00C83D38" w:rsidRDefault="0077238C" w:rsidP="0077238C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B9B4AD" wp14:editId="1355540D">
            <wp:simplePos x="0" y="0"/>
            <wp:positionH relativeFrom="column">
              <wp:posOffset>2026285</wp:posOffset>
            </wp:positionH>
            <wp:positionV relativeFrom="paragraph">
              <wp:posOffset>207010</wp:posOffset>
            </wp:positionV>
            <wp:extent cx="1724025" cy="714375"/>
            <wp:effectExtent l="0" t="0" r="9525" b="9525"/>
            <wp:wrapNone/>
            <wp:docPr id="3" name="รูปภาพ 3" descr="คำอธิบาย: D:\งานนิเทศ  2557\สแกน EPSON\ลายเซ็น ผอ ละออตา  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D:\งานนิเทศ  2557\สแกน EPSON\ลายเซ็น ผอ ละออตา  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05" t="50053" r="30350" b="42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D38">
        <w:rPr>
          <w:rFonts w:ascii="TH SarabunIT๙" w:hAnsi="TH SarabunIT๙" w:cs="TH SarabunIT๙"/>
          <w:sz w:val="32"/>
          <w:szCs w:val="32"/>
          <w:cs/>
        </w:rPr>
        <w:tab/>
      </w:r>
      <w:r w:rsidRPr="00C83D38">
        <w:rPr>
          <w:rFonts w:ascii="TH SarabunIT๙" w:hAnsi="TH SarabunIT๙" w:cs="TH SarabunIT๙"/>
          <w:sz w:val="32"/>
          <w:szCs w:val="32"/>
          <w:cs/>
        </w:rPr>
        <w:tab/>
      </w:r>
      <w:r w:rsidRPr="00C83D38">
        <w:rPr>
          <w:rFonts w:ascii="TH SarabunIT๙" w:hAnsi="TH SarabunIT๙" w:cs="TH SarabunIT๙"/>
          <w:sz w:val="32"/>
          <w:szCs w:val="32"/>
          <w:cs/>
        </w:rPr>
        <w:tab/>
      </w:r>
      <w:r w:rsidRPr="00C83D38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2๘ </w:t>
      </w:r>
      <w:r w:rsidRPr="00C83D38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กรกฎาคม 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cs/>
        </w:rPr>
        <w:t>255๘</w:t>
      </w:r>
    </w:p>
    <w:p w:rsidR="0077238C" w:rsidRDefault="0077238C" w:rsidP="0077238C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jc w:val="both"/>
        <w:rPr>
          <w:rFonts w:ascii="TH SarabunIT๙" w:hAnsi="TH SarabunIT๙" w:cs="TH SarabunIT๙" w:hint="cs"/>
          <w:sz w:val="32"/>
          <w:szCs w:val="32"/>
        </w:rPr>
      </w:pPr>
    </w:p>
    <w:p w:rsidR="0077238C" w:rsidRDefault="0077238C" w:rsidP="0077238C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jc w:val="both"/>
        <w:rPr>
          <w:rFonts w:ascii="TH SarabunIT๙" w:hAnsi="TH SarabunIT๙" w:cs="TH SarabunIT๙" w:hint="cs"/>
          <w:sz w:val="32"/>
          <w:szCs w:val="32"/>
        </w:rPr>
      </w:pPr>
    </w:p>
    <w:p w:rsidR="0077238C" w:rsidRPr="00C83D38" w:rsidRDefault="0077238C" w:rsidP="0077238C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696F19" w:rsidRPr="0077238C" w:rsidRDefault="0077238C" w:rsidP="0077238C">
      <w:pPr>
        <w:jc w:val="center"/>
        <w:rPr>
          <w:rFonts w:ascii="TH SarabunIT๙" w:hAnsi="TH SarabunIT๙" w:cs="TH SarabunIT๙"/>
          <w:sz w:val="32"/>
          <w:szCs w:val="32"/>
        </w:rPr>
      </w:pPr>
      <w:r w:rsidRPr="0077238C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Pr="0077238C">
        <w:rPr>
          <w:rFonts w:ascii="TH SarabunIT๙" w:hAnsi="TH SarabunIT๙" w:cs="TH SarabunIT๙"/>
          <w:sz w:val="32"/>
          <w:szCs w:val="32"/>
          <w:cs/>
        </w:rPr>
        <w:t>ล</w:t>
      </w:r>
      <w:r w:rsidRPr="0077238C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77238C">
        <w:rPr>
          <w:rFonts w:ascii="TH SarabunIT๙" w:hAnsi="TH SarabunIT๙" w:cs="TH SarabunIT๙"/>
          <w:sz w:val="32"/>
          <w:szCs w:val="32"/>
          <w:cs/>
        </w:rPr>
        <w:t>ออ</w:t>
      </w:r>
      <w:proofErr w:type="spellEnd"/>
      <w:r w:rsidRPr="0077238C">
        <w:rPr>
          <w:rFonts w:ascii="TH SarabunIT๙" w:hAnsi="TH SarabunIT๙" w:cs="TH SarabunIT๙"/>
          <w:sz w:val="32"/>
          <w:szCs w:val="32"/>
          <w:cs/>
        </w:rPr>
        <w:t xml:space="preserve">ตา  </w:t>
      </w:r>
      <w:proofErr w:type="spellStart"/>
      <w:r w:rsidRPr="0077238C">
        <w:rPr>
          <w:rFonts w:ascii="TH SarabunIT๙" w:hAnsi="TH SarabunIT๙" w:cs="TH SarabunIT๙"/>
          <w:sz w:val="32"/>
          <w:szCs w:val="32"/>
          <w:cs/>
        </w:rPr>
        <w:t>พงษ์ฤ</w:t>
      </w:r>
      <w:proofErr w:type="spellEnd"/>
      <w:r w:rsidRPr="0077238C">
        <w:rPr>
          <w:rFonts w:ascii="TH SarabunIT๙" w:hAnsi="TH SarabunIT๙" w:cs="TH SarabunIT๙"/>
          <w:sz w:val="32"/>
          <w:szCs w:val="32"/>
          <w:cs/>
        </w:rPr>
        <w:t>ทัศน์)</w:t>
      </w:r>
    </w:p>
    <w:p w:rsidR="0077238C" w:rsidRPr="0077238C" w:rsidRDefault="0077238C" w:rsidP="0077238C">
      <w:pPr>
        <w:jc w:val="center"/>
        <w:rPr>
          <w:rFonts w:ascii="TH SarabunIT๙" w:hAnsi="TH SarabunIT๙" w:cs="TH SarabunIT๙"/>
          <w:sz w:val="32"/>
          <w:szCs w:val="32"/>
        </w:rPr>
      </w:pPr>
      <w:r w:rsidRPr="0077238C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ผู้อำนวยการสำนักงานเขตพื้นที่การศึกษาประถมศึกษาหนองบัวลำภู เขต 1</w:t>
      </w:r>
    </w:p>
    <w:p w:rsidR="0077238C" w:rsidRPr="0077238C" w:rsidRDefault="0077238C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77238C" w:rsidRPr="00772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8C"/>
    <w:rsid w:val="00696F19"/>
    <w:rsid w:val="0077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8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38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7238C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8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38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7238C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anon</cp:lastModifiedBy>
  <cp:revision>1</cp:revision>
  <dcterms:created xsi:type="dcterms:W3CDTF">2015-07-29T09:05:00Z</dcterms:created>
  <dcterms:modified xsi:type="dcterms:W3CDTF">2015-07-29T09:10:00Z</dcterms:modified>
</cp:coreProperties>
</file>